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1791"/>
        <w:gridCol w:w="4717"/>
      </w:tblGrid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Наручилац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Апотека"Врбас" 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Маршала Тита 78</w:t>
            </w:r>
          </w:p>
        </w:tc>
      </w:tr>
      <w:tr w:rsidR="004D0925" w:rsidRPr="004D0925" w:rsidTr="00A07290">
        <w:trPr>
          <w:trHeight w:val="247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Врбас</w:t>
            </w:r>
          </w:p>
        </w:tc>
      </w:tr>
      <w:tr w:rsidR="004D0925" w:rsidRPr="004D0925" w:rsidTr="00A07290">
        <w:trPr>
          <w:trHeight w:val="254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одлуке</w:t>
            </w:r>
            <w:proofErr w:type="spellEnd"/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3A4D8F" w:rsidRDefault="004D0925" w:rsidP="004D092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</w:pP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224</w:t>
            </w:r>
            <w:r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/</w:t>
            </w:r>
            <w:r w:rsidR="00300A7B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4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-1</w:t>
            </w:r>
          </w:p>
        </w:tc>
      </w:tr>
      <w:tr w:rsidR="004D0925" w:rsidRPr="004D0925" w:rsidTr="00A07290">
        <w:trPr>
          <w:trHeight w:val="70"/>
        </w:trPr>
        <w:tc>
          <w:tcPr>
            <w:tcW w:w="1791" w:type="dxa"/>
            <w:shd w:val="clear" w:color="auto" w:fill="auto"/>
          </w:tcPr>
          <w:p w:rsidR="004D0925" w:rsidRPr="004D0925" w:rsidRDefault="004D0925" w:rsidP="00A07290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D0925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Датум</w:t>
            </w:r>
          </w:p>
        </w:tc>
        <w:tc>
          <w:tcPr>
            <w:tcW w:w="4717" w:type="dxa"/>
            <w:shd w:val="clear" w:color="auto" w:fill="auto"/>
            <w:vAlign w:val="bottom"/>
          </w:tcPr>
          <w:p w:rsidR="004D0925" w:rsidRPr="004D0925" w:rsidRDefault="00300A7B" w:rsidP="00A0729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29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.0</w:t>
            </w:r>
            <w:r w:rsidR="003A4D8F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7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.20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1</w:t>
            </w:r>
            <w:r w:rsidR="004D0925" w:rsidRPr="004D092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 године</w:t>
            </w:r>
          </w:p>
        </w:tc>
      </w:tr>
    </w:tbl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Default="004D0925" w:rsidP="004D0925">
      <w:pPr>
        <w:jc w:val="center"/>
        <w:rPr>
          <w:rFonts w:ascii="Times New Roman" w:hAnsi="Times New Roman" w:cs="Times New Roman"/>
        </w:rPr>
      </w:pPr>
    </w:p>
    <w:p w:rsidR="004D0925" w:rsidRPr="001D71A1" w:rsidRDefault="004D0925" w:rsidP="001D71A1">
      <w:pPr>
        <w:rPr>
          <w:rFonts w:ascii="Times New Roman" w:hAnsi="Times New Roman" w:cs="Times New Roman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08B9" w:rsidRDefault="002A08B9" w:rsidP="004D092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0925" w:rsidRPr="001D71A1" w:rsidRDefault="004D0925" w:rsidP="004D0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 xml:space="preserve">ОДЛУКА О ДОДЕЛИ УГОВОРА </w:t>
      </w:r>
      <w:r w:rsidR="00BE6233">
        <w:rPr>
          <w:rFonts w:ascii="Times New Roman" w:hAnsi="Times New Roman" w:cs="Times New Roman"/>
          <w:sz w:val="24"/>
          <w:szCs w:val="24"/>
          <w:lang w:val="sr-Cyrl-CS"/>
        </w:rPr>
        <w:t>ПО ПОНОВНОМ ПОЗИВУ</w:t>
      </w:r>
      <w:r w:rsidRPr="001D71A1">
        <w:rPr>
          <w:rFonts w:ascii="Times New Roman" w:hAnsi="Times New Roman" w:cs="Times New Roman"/>
          <w:sz w:val="24"/>
          <w:szCs w:val="24"/>
        </w:rPr>
        <w:t xml:space="preserve"> </w:t>
      </w:r>
      <w:r w:rsidR="00A631A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1D71A1">
        <w:rPr>
          <w:rFonts w:ascii="Times New Roman" w:hAnsi="Times New Roman" w:cs="Times New Roman"/>
          <w:sz w:val="24"/>
          <w:szCs w:val="24"/>
        </w:rPr>
        <w:t>ПРЕГОВАРАЧКОМ ПОСТУПКУ</w:t>
      </w:r>
    </w:p>
    <w:p w:rsidR="004D0925" w:rsidRPr="001D71A1" w:rsidRDefault="004D0925" w:rsidP="004D0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1D71A1">
        <w:rPr>
          <w:rFonts w:ascii="Times New Roman" w:hAnsi="Times New Roman" w:cs="Times New Roman"/>
          <w:sz w:val="24"/>
          <w:szCs w:val="24"/>
        </w:rPr>
        <w:t>БЕЗ ОБЈАВЉИВАЊА ПОЗИВА ЗА ПОДНОШЕЊЕ ПОНУДА</w:t>
      </w:r>
    </w:p>
    <w:p w:rsidR="004D0925" w:rsidRDefault="004D0925" w:rsidP="004D0925">
      <w:pPr>
        <w:rPr>
          <w:rFonts w:ascii="Times New Roman" w:hAnsi="Times New Roman" w:cs="Times New Roman"/>
        </w:rPr>
      </w:pPr>
    </w:p>
    <w:p w:rsidR="002A08B9" w:rsidRPr="00BA0707" w:rsidRDefault="002A08B9" w:rsidP="004D0925">
      <w:pPr>
        <w:rPr>
          <w:rFonts w:ascii="Times New Roman" w:hAnsi="Times New Roman" w:cs="Times New Roman"/>
        </w:rPr>
      </w:pP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Апотека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„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Врбас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“ </w:t>
      </w:r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6"/>
          <w:szCs w:val="26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Адреса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Маршала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723A91">
        <w:rPr>
          <w:rFonts w:ascii="Times New Roman" w:hAnsi="Times New Roman" w:cs="Times New Roman"/>
          <w:b/>
          <w:sz w:val="26"/>
          <w:szCs w:val="26"/>
        </w:rPr>
        <w:t>Тита</w:t>
      </w:r>
      <w:proofErr w:type="spellEnd"/>
      <w:r w:rsidRPr="00723A91">
        <w:rPr>
          <w:rFonts w:ascii="Times New Roman" w:hAnsi="Times New Roman" w:cs="Times New Roman"/>
          <w:b/>
          <w:sz w:val="26"/>
          <w:szCs w:val="26"/>
        </w:rPr>
        <w:t xml:space="preserve"> 78</w:t>
      </w:r>
    </w:p>
    <w:p w:rsidR="0050025C" w:rsidRPr="00252015" w:rsidRDefault="004D0925" w:rsidP="00252015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224/</w:t>
      </w:r>
      <w:r w:rsidR="00300A7B">
        <w:rPr>
          <w:rFonts w:ascii="Times New Roman" w:hAnsi="Times New Roman" w:cs="Times New Roman"/>
          <w:b/>
          <w:sz w:val="24"/>
          <w:szCs w:val="24"/>
        </w:rPr>
        <w:t>4</w:t>
      </w:r>
      <w:r w:rsidR="003A4D8F">
        <w:rPr>
          <w:rFonts w:ascii="Times New Roman" w:hAnsi="Times New Roman" w:cs="Times New Roman"/>
          <w:b/>
          <w:sz w:val="24"/>
          <w:szCs w:val="24"/>
        </w:rPr>
        <w:t>-1</w:t>
      </w:r>
      <w:r w:rsidR="0050025C">
        <w:rPr>
          <w:rFonts w:ascii="Times New Roman" w:hAnsi="Times New Roman" w:cs="Times New Roman"/>
          <w:sz w:val="24"/>
          <w:szCs w:val="24"/>
        </w:rPr>
        <w:t xml:space="preserve">, </w:t>
      </w:r>
      <w:r w:rsidR="00300A7B">
        <w:rPr>
          <w:rFonts w:ascii="Times New Roman" w:hAnsi="Times New Roman" w:cs="Times New Roman"/>
          <w:b/>
          <w:sz w:val="24"/>
          <w:szCs w:val="24"/>
        </w:rPr>
        <w:t>29</w:t>
      </w:r>
      <w:r w:rsidR="003A4D8F">
        <w:rPr>
          <w:rFonts w:ascii="Times New Roman" w:hAnsi="Times New Roman" w:cs="Times New Roman"/>
          <w:b/>
          <w:sz w:val="24"/>
          <w:szCs w:val="24"/>
        </w:rPr>
        <w:t>.07</w:t>
      </w:r>
      <w:r w:rsidR="00252015" w:rsidRPr="00252015">
        <w:rPr>
          <w:rFonts w:ascii="Times New Roman" w:hAnsi="Times New Roman" w:cs="Times New Roman"/>
          <w:b/>
          <w:sz w:val="24"/>
          <w:szCs w:val="24"/>
        </w:rPr>
        <w:t xml:space="preserve">.2013. </w:t>
      </w:r>
      <w:proofErr w:type="spellStart"/>
      <w:r w:rsidR="00252015" w:rsidRPr="00252015"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</w:p>
    <w:p w:rsidR="004D0925" w:rsidRP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здравство</w:t>
      </w:r>
      <w:proofErr w:type="spellEnd"/>
    </w:p>
    <w:p w:rsidR="0025201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021AF">
        <w:rPr>
          <w:rFonts w:ascii="Times New Roman" w:hAnsi="Times New Roman" w:cs="Times New Roman"/>
          <w:b/>
          <w:sz w:val="24"/>
          <w:szCs w:val="24"/>
        </w:rPr>
        <w:t>добра</w:t>
      </w:r>
      <w:proofErr w:type="spellEnd"/>
    </w:p>
    <w:p w:rsidR="004D0925" w:rsidRDefault="004D0925" w:rsidP="00252015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општег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речника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4B10" w:rsidRPr="009A5A30" w:rsidRDefault="00762BEF" w:rsidP="004D092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Јавна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</w:t>
      </w:r>
      <w:r>
        <w:rPr>
          <w:rFonts w:ascii="Times New Roman" w:hAnsi="Times New Roman"/>
          <w:b/>
          <w:bCs/>
          <w:sz w:val="24"/>
          <w:szCs w:val="24"/>
        </w:rPr>
        <w:t xml:space="preserve">број  </w:t>
      </w:r>
      <w:r w:rsidRPr="00762BEF">
        <w:rPr>
          <w:rFonts w:ascii="Times New Roman" w:hAnsi="Times New Roman"/>
          <w:b/>
          <w:bCs/>
          <w:sz w:val="24"/>
          <w:szCs w:val="24"/>
          <w:u w:val="single"/>
        </w:rPr>
        <w:t>__224__</w:t>
      </w:r>
      <w:r w:rsidRPr="00453F6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набавка лекова који се издају на рецепт (листа А и А1 – РФЗО) и медицинска средства која се издају на рецепт на налог </w:t>
      </w:r>
      <w:r w:rsidRPr="00453F66">
        <w:rPr>
          <w:rFonts w:ascii="Times New Roman" w:hAnsi="Times New Roman"/>
          <w:b/>
          <w:bCs/>
          <w:sz w:val="24"/>
          <w:szCs w:val="24"/>
          <w:lang w:val="sr-Cyrl-CS"/>
        </w:rPr>
        <w:t>(РФЗО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723A91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25201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по партијама </w:t>
      </w:r>
      <w:r w:rsidR="009A5A30">
        <w:rPr>
          <w:rFonts w:ascii="Times New Roman" w:hAnsi="Times New Roman"/>
          <w:b/>
          <w:bCs/>
          <w:sz w:val="24"/>
          <w:szCs w:val="24"/>
          <w:lang w:val="sr-Latn-CS"/>
        </w:rPr>
        <w:t>.</w:t>
      </w:r>
    </w:p>
    <w:p w:rsidR="004D0925" w:rsidRPr="009021AF" w:rsidRDefault="00252015" w:rsidP="00252015">
      <w:pPr>
        <w:spacing w:before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</w:t>
      </w:r>
      <w:r w:rsidRPr="00252015">
        <w:rPr>
          <w:rFonts w:ascii="Times New Roman" w:hAnsi="Times New Roman" w:cs="Times New Roman"/>
          <w:sz w:val="24"/>
          <w:szCs w:val="24"/>
        </w:rPr>
        <w:t>тег</w:t>
      </w:r>
      <w:proofErr w:type="spellEnd"/>
      <w:r w:rsidRPr="00252015">
        <w:rPr>
          <w:rFonts w:ascii="Times New Roman" w:hAnsi="Times New Roman" w:cs="Times New Roman"/>
          <w:sz w:val="24"/>
          <w:szCs w:val="24"/>
        </w:rPr>
        <w:t xml:space="preserve"> речника набавке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33600000 –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фармацеутски</w:t>
      </w:r>
      <w:proofErr w:type="spellEnd"/>
      <w:r w:rsidR="004D0925" w:rsidRPr="009021A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0925" w:rsidRPr="009021AF">
        <w:rPr>
          <w:rFonts w:ascii="Times New Roman" w:hAnsi="Times New Roman" w:cs="Times New Roman"/>
          <w:b/>
          <w:sz w:val="24"/>
          <w:szCs w:val="24"/>
        </w:rPr>
        <w:t>производи</w:t>
      </w:r>
      <w:proofErr w:type="spellEnd"/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50025C" w:rsidRPr="0050025C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примену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преговарачког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поступка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оправдавају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примен</w:t>
      </w:r>
      <w:r w:rsidR="0050025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50025C">
        <w:rPr>
          <w:rFonts w:ascii="Times New Roman" w:hAnsi="Times New Roman" w:cs="Times New Roman"/>
          <w:sz w:val="24"/>
          <w:szCs w:val="24"/>
        </w:rPr>
        <w:t>:</w:t>
      </w:r>
    </w:p>
    <w:p w:rsidR="0050025C" w:rsidRPr="0050025C" w:rsidRDefault="0050025C" w:rsidP="00252015">
      <w:pPr>
        <w:spacing w:before="120"/>
        <w:rPr>
          <w:rFonts w:ascii="Times New Roman" w:hAnsi="Times New Roman" w:cs="Times New Roman"/>
          <w:sz w:val="24"/>
          <w:szCs w:val="24"/>
        </w:rPr>
      </w:pP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допине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мишљење о основаности примене преговарачког </w:t>
      </w:r>
      <w:proofErr w:type="gramStart"/>
      <w:r w:rsidRPr="0050025C">
        <w:rPr>
          <w:rFonts w:ascii="Times New Roman" w:hAnsi="Times New Roman" w:cs="Times New Roman"/>
          <w:sz w:val="24"/>
          <w:szCs w:val="24"/>
        </w:rPr>
        <w:t>поступка  број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224/1 упућеног дана 13.05.2013. године: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>Хитност за спровођење преговарачког поступка у складу са чланом 36. став 1. тачка 3. Закона о јавним набавкама, проузроковало је више околности које нису зависиле од Апотеке "Врбас" као наручиоца, као што су: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1. Кашњење са доношењем подзаконских аката.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2. Кашњење са објављивањем Списка наручилаца који примењују изузетак из члана 7. став  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1. тачка 6. ЗЈН. Апотека "Врбас" је благовремено поднела пријаву ради утврђивања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     списка наручилаца који испуњавају услове за изузимање од примене ЗЈН.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3. Кашњење са утврђивањем Списка наручилаца из члана 2. став 2. ЗЈН. Министарство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здравља је доставило Управи за јавне набавке и Министарству финансија и привреде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Предлог за изузимање апотека  из Плана мреже здравствених установа са списка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 наручилаца за 2013. годину (Број: 404-02-145/2013-05, од 05.04.2013. године).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4. Кашњење са одређивањем почетка примене централизоване јавне нанавке за ЗУ из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Плана мреже здравствених установа. Уредбом о планирању и врсти роба и услуга за које 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се спроводе централизоване јавне набавке, коју је Влада донела уочи почетка примене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ЗЈН, 28.03.2013. године, утврђено је да ће се за апотеке које обављају делатност на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примарном нивоу здравствене заштите, спроводити централизоване јавне набавке, 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       почев од 2014. године.</w:t>
      </w:r>
    </w:p>
    <w:p w:rsidR="0050025C" w:rsidRPr="0050025C" w:rsidRDefault="0050025C" w:rsidP="0050025C">
      <w:pPr>
        <w:rPr>
          <w:rFonts w:ascii="Times New Roman" w:hAnsi="Times New Roman" w:cs="Times New Roman"/>
          <w:sz w:val="24"/>
          <w:szCs w:val="24"/>
        </w:rPr>
      </w:pPr>
      <w:r w:rsidRPr="0050025C">
        <w:rPr>
          <w:rFonts w:ascii="Times New Roman" w:hAnsi="Times New Roman" w:cs="Times New Roman"/>
          <w:sz w:val="24"/>
          <w:szCs w:val="24"/>
        </w:rPr>
        <w:t xml:space="preserve">Да би се окончао поступак набавке лекова и помагала, ако се спроводи отворени поступак, потребно је неколико месеци (поштовање законских рокова за све фазе поступка, велики број партија,...) што би довело до отежаног снабдевања пацијената лековима и медицинским средствима, односно била би угрожена здравствена заштита становника наше општине. Такође, евидентан је недостатак лекова медицинских средстава у апотекама околних општина, јер је повећан број пацијената који долазе у нашу установу.  </w:t>
      </w:r>
    </w:p>
    <w:p w:rsidR="0050025C" w:rsidRPr="0050025C" w:rsidRDefault="0050025C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025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24.05.2013.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године Управа за јавне набавке је дописом број 011-03-323/10 доставила позитивно мишљење о испуњености услова за примену преговарачког поступка без објаљвивања позива за подношење понуда, за период од четири месеца у складу са чланом 36. став 1. </w:t>
      </w:r>
      <w:proofErr w:type="gramStart"/>
      <w:r w:rsidRPr="0050025C"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 w:rsidRPr="0050025C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Pr="005002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025C">
        <w:rPr>
          <w:rFonts w:ascii="Times New Roman" w:hAnsi="Times New Roman" w:cs="Times New Roman"/>
          <w:sz w:val="24"/>
          <w:szCs w:val="24"/>
        </w:rPr>
        <w:t>набавкам</w:t>
      </w:r>
      <w:r w:rsidR="00024B1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>.</w:t>
      </w:r>
    </w:p>
    <w:p w:rsidR="002A08B9" w:rsidRPr="002A08B9" w:rsidRDefault="004D0925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страница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наручиоца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: </w:t>
      </w:r>
      <w:r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2A08B9" w:rsidRPr="00252015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2A08B9" w:rsidP="00300A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Партија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– </w:t>
            </w:r>
            <w:proofErr w:type="spellStart"/>
            <w:r w:rsidR="00300A7B">
              <w:rPr>
                <w:rFonts w:ascii="Times New Roman" w:hAnsi="Times New Roman" w:cs="Times New Roman"/>
                <w:b/>
                <w:sz w:val="28"/>
                <w:szCs w:val="28"/>
              </w:rPr>
              <w:t>Nutridrink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процењена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вредност</w:t>
            </w:r>
            <w:proofErr w:type="spellEnd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300A7B">
              <w:rPr>
                <w:rFonts w:ascii="Times New Roman" w:hAnsi="Times New Roman" w:cs="Times New Roman"/>
                <w:b/>
                <w:sz w:val="28"/>
                <w:szCs w:val="28"/>
              </w:rPr>
              <w:t>101.040</w:t>
            </w:r>
            <w:r w:rsidR="003A4D8F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Pr="002A08B9">
              <w:rPr>
                <w:rFonts w:ascii="Times New Roman" w:hAnsi="Times New Roman" w:cs="Times New Roman"/>
                <w:b/>
                <w:sz w:val="28"/>
                <w:szCs w:val="28"/>
              </w:rPr>
              <w:t>динара</w:t>
            </w:r>
            <w:proofErr w:type="spellEnd"/>
          </w:p>
        </w:tc>
      </w:tr>
    </w:tbl>
    <w:p w:rsidR="002A08B9" w:rsidRDefault="002A08B9" w:rsidP="004D0925">
      <w:pPr>
        <w:rPr>
          <w:rFonts w:ascii="Times New Roman" w:hAnsi="Times New Roman" w:cs="Times New Roman"/>
          <w:b/>
          <w:sz w:val="24"/>
          <w:szCs w:val="24"/>
        </w:rPr>
      </w:pPr>
    </w:p>
    <w:p w:rsidR="004D0925" w:rsidRPr="004D0925" w:rsidRDefault="002A08B9" w:rsidP="004D0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021A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примљених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3A4D8F">
        <w:rPr>
          <w:rFonts w:ascii="Times New Roman" w:hAnsi="Times New Roman" w:cs="Times New Roman"/>
          <w:b/>
          <w:sz w:val="28"/>
          <w:szCs w:val="28"/>
        </w:rPr>
        <w:t>1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9610AD" w:rsidRPr="009610AD" w:rsidRDefault="009610AD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10">
        <w:rPr>
          <w:rFonts w:ascii="Times New Roman" w:hAnsi="Times New Roman" w:cs="Times New Roman"/>
          <w:sz w:val="24"/>
          <w:szCs w:val="24"/>
        </w:rPr>
        <w:t>понуде</w:t>
      </w:r>
      <w:proofErr w:type="spellEnd"/>
      <w:r w:rsidR="00024B10">
        <w:rPr>
          <w:rFonts w:ascii="Times New Roman" w:hAnsi="Times New Roman" w:cs="Times New Roman"/>
          <w:sz w:val="24"/>
          <w:szCs w:val="24"/>
        </w:rPr>
        <w:t xml:space="preserve"> којој је додељен уговор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391A" w:rsidRDefault="00D3391A" w:rsidP="009610AD">
      <w:pPr>
        <w:pStyle w:val="ListParagraph"/>
        <w:ind w:left="63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701"/>
        <w:gridCol w:w="2047"/>
        <w:gridCol w:w="1530"/>
        <w:gridCol w:w="1350"/>
        <w:gridCol w:w="1397"/>
      </w:tblGrid>
      <w:tr w:rsidR="00024B10" w:rsidTr="003A4D8F">
        <w:trPr>
          <w:trHeight w:val="272"/>
        </w:trPr>
        <w:tc>
          <w:tcPr>
            <w:tcW w:w="2282" w:type="dxa"/>
          </w:tcPr>
          <w:p w:rsidR="00024B10" w:rsidRPr="009610AD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1701" w:type="dxa"/>
          </w:tcPr>
          <w:p w:rsidR="00024B10" w:rsidRDefault="00024B10" w:rsidP="00961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6324" w:type="dxa"/>
            <w:gridSpan w:val="4"/>
          </w:tcPr>
          <w:p w:rsidR="00024B10" w:rsidRPr="00024B10" w:rsidRDefault="00024B10" w:rsidP="009610A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плаћања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изражено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данима</w:t>
            </w:r>
          </w:p>
        </w:tc>
      </w:tr>
      <w:tr w:rsidR="00024B10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024B10" w:rsidRPr="009610AD" w:rsidRDefault="00300A7B" w:rsidP="009610AD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24B10" w:rsidRPr="009610AD" w:rsidRDefault="00300A7B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101.040</w:t>
            </w:r>
            <w:r w:rsidR="003A4D8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024B10"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4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024B10" w:rsidRPr="009610AD" w:rsidRDefault="00024B10" w:rsidP="009610A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024B10" w:rsidTr="003A4D8F">
        <w:trPr>
          <w:trHeight w:val="285"/>
        </w:trPr>
        <w:tc>
          <w:tcPr>
            <w:tcW w:w="2282" w:type="dxa"/>
            <w:vMerge/>
          </w:tcPr>
          <w:p w:rsidR="00024B10" w:rsidRPr="009610AD" w:rsidRDefault="00024B10" w:rsidP="00A07290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24B10" w:rsidRPr="009610AD" w:rsidRDefault="00024B10" w:rsidP="00961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:rsidR="00024B10" w:rsidRPr="00024B10" w:rsidRDefault="00024B10" w:rsidP="00BA0707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024B10" w:rsidRPr="00024B10" w:rsidRDefault="00024B10" w:rsidP="00BA0707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024B10" w:rsidRPr="009610AD" w:rsidRDefault="00300A7B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024B10" w:rsidRPr="009610AD" w:rsidRDefault="003A4D8F" w:rsidP="00024B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610AD" w:rsidRPr="009610AD" w:rsidRDefault="009610AD" w:rsidP="009610AD">
      <w:pPr>
        <w:rPr>
          <w:rFonts w:ascii="Times New Roman" w:hAnsi="Times New Roman" w:cs="Times New Roman"/>
          <w:sz w:val="24"/>
          <w:szCs w:val="24"/>
        </w:rPr>
      </w:pPr>
    </w:p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понуђачу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понуди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додељен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21AF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90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08B9" w:rsidRDefault="002A08B9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47"/>
      </w:tblGrid>
      <w:tr w:rsidR="002A08B9" w:rsidTr="002A08B9">
        <w:tc>
          <w:tcPr>
            <w:tcW w:w="9947" w:type="dxa"/>
          </w:tcPr>
          <w:p w:rsidR="002A08B9" w:rsidRPr="002A08B9" w:rsidRDefault="00300A7B" w:rsidP="00300A7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4D8F">
              <w:rPr>
                <w:rFonts w:ascii="Times New Roman" w:hAnsi="Times New Roman" w:cs="Times New Roman"/>
                <w:b/>
                <w:sz w:val="24"/>
                <w:szCs w:val="24"/>
              </w:rPr>
              <w:t>Beograd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</w:t>
            </w:r>
            <w:proofErr w:type="spellStart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број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понуде</w:t>
            </w:r>
            <w:proofErr w:type="spellEnd"/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ББ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поднета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  <w:t>22</w:t>
            </w:r>
            <w:r w:rsidR="003A4D8F">
              <w:rPr>
                <w:rFonts w:ascii="Times New Roman" w:hAnsi="Times New Roman" w:cs="Times New Roman"/>
                <w:b/>
                <w:sz w:val="26"/>
                <w:szCs w:val="26"/>
              </w:rPr>
              <w:t>.07</w:t>
            </w:r>
            <w:r w:rsidR="002A08B9" w:rsidRPr="002A08B9">
              <w:rPr>
                <w:rFonts w:ascii="Times New Roman" w:hAnsi="Times New Roman" w:cs="Times New Roman"/>
                <w:b/>
                <w:sz w:val="26"/>
                <w:szCs w:val="26"/>
              </w:rPr>
              <w:t>.2013.</w:t>
            </w:r>
          </w:p>
        </w:tc>
      </w:tr>
    </w:tbl>
    <w:p w:rsidR="00D3391A" w:rsidRPr="002A08B9" w:rsidRDefault="00D3391A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D3391A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важења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  <w:r w:rsidR="00D3391A">
        <w:rPr>
          <w:rFonts w:ascii="Times New Roman" w:hAnsi="Times New Roman" w:cs="Times New Roman"/>
          <w:sz w:val="24"/>
          <w:szCs w:val="24"/>
        </w:rPr>
        <w:t xml:space="preserve"> </w:t>
      </w:r>
      <w:r w:rsidR="00D3391A" w:rsidRPr="009610AD">
        <w:rPr>
          <w:rFonts w:ascii="Times New Roman" w:hAnsi="Times New Roman" w:cs="Times New Roman"/>
          <w:b/>
          <w:sz w:val="24"/>
          <w:szCs w:val="24"/>
        </w:rPr>
        <w:t>4 месеца</w:t>
      </w: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r w:rsidR="009610A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9610AD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="00961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0AD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="00961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прихватљивих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BA0707" w:rsidRDefault="00BA0707" w:rsidP="004D09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78" w:type="dxa"/>
        <w:tblLook w:val="04A0"/>
      </w:tblPr>
      <w:tblGrid>
        <w:gridCol w:w="2282"/>
        <w:gridCol w:w="1888"/>
        <w:gridCol w:w="1860"/>
        <w:gridCol w:w="1530"/>
        <w:gridCol w:w="1350"/>
        <w:gridCol w:w="1397"/>
      </w:tblGrid>
      <w:tr w:rsidR="00BA0707" w:rsidTr="003A4D8F">
        <w:trPr>
          <w:trHeight w:val="272"/>
        </w:trPr>
        <w:tc>
          <w:tcPr>
            <w:tcW w:w="2282" w:type="dxa"/>
          </w:tcPr>
          <w:p w:rsidR="00BA0707" w:rsidRPr="009610AD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Понуђач</w:t>
            </w:r>
            <w:proofErr w:type="spellEnd"/>
          </w:p>
        </w:tc>
        <w:tc>
          <w:tcPr>
            <w:tcW w:w="1888" w:type="dxa"/>
          </w:tcPr>
          <w:p w:rsidR="00BA0707" w:rsidRDefault="00BA0707" w:rsidP="00110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proofErr w:type="spellEnd"/>
          </w:p>
        </w:tc>
        <w:tc>
          <w:tcPr>
            <w:tcW w:w="6137" w:type="dxa"/>
            <w:gridSpan w:val="4"/>
          </w:tcPr>
          <w:p w:rsidR="00BA0707" w:rsidRPr="00024B10" w:rsidRDefault="00BA0707" w:rsidP="0011064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плаћања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изражено у данима</w:t>
            </w:r>
          </w:p>
        </w:tc>
      </w:tr>
      <w:tr w:rsidR="00300A7B" w:rsidTr="003A4D8F">
        <w:trPr>
          <w:trHeight w:val="272"/>
        </w:trPr>
        <w:tc>
          <w:tcPr>
            <w:tcW w:w="2282" w:type="dxa"/>
            <w:vMerge w:val="restart"/>
            <w:vAlign w:val="center"/>
          </w:tcPr>
          <w:p w:rsidR="00300A7B" w:rsidRPr="009610AD" w:rsidRDefault="00300A7B" w:rsidP="004E6873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Phoenix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pharma</w:t>
            </w:r>
            <w:proofErr w:type="spellEnd"/>
          </w:p>
        </w:tc>
        <w:tc>
          <w:tcPr>
            <w:tcW w:w="1888" w:type="dxa"/>
            <w:vMerge w:val="restart"/>
            <w:vAlign w:val="center"/>
          </w:tcPr>
          <w:p w:rsidR="00300A7B" w:rsidRPr="009610AD" w:rsidRDefault="00300A7B" w:rsidP="004E6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101.040,00</w:t>
            </w: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</w:tcPr>
          <w:p w:rsidR="00300A7B" w:rsidRPr="009610AD" w:rsidRDefault="00300A7B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300A7B" w:rsidRPr="009610AD" w:rsidRDefault="00300A7B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300A7B" w:rsidRPr="009610AD" w:rsidRDefault="00300A7B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397" w:type="dxa"/>
          </w:tcPr>
          <w:p w:rsidR="00300A7B" w:rsidRPr="009610AD" w:rsidRDefault="00300A7B" w:rsidP="0011064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0AD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3A4D8F" w:rsidTr="003A4D8F">
        <w:trPr>
          <w:trHeight w:val="285"/>
        </w:trPr>
        <w:tc>
          <w:tcPr>
            <w:tcW w:w="2282" w:type="dxa"/>
            <w:vMerge/>
          </w:tcPr>
          <w:p w:rsidR="003A4D8F" w:rsidRPr="009610AD" w:rsidRDefault="003A4D8F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3A4D8F" w:rsidRPr="009610AD" w:rsidRDefault="003A4D8F" w:rsidP="001106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3A4D8F" w:rsidRPr="00024B10" w:rsidRDefault="003A4D8F" w:rsidP="0011064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%</w:t>
            </w:r>
          </w:p>
          <w:p w:rsidR="003A4D8F" w:rsidRPr="00024B10" w:rsidRDefault="003A4D8F" w:rsidP="0011064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10">
              <w:rPr>
                <w:rFonts w:ascii="Times New Roman" w:hAnsi="Times New Roman" w:cs="Times New Roman"/>
                <w:b/>
                <w:lang w:val="sr-Cyrl-CS"/>
              </w:rPr>
              <w:t>бонитета за услове плаћања</w:t>
            </w:r>
          </w:p>
        </w:tc>
        <w:tc>
          <w:tcPr>
            <w:tcW w:w="1530" w:type="dxa"/>
            <w:vAlign w:val="center"/>
          </w:tcPr>
          <w:p w:rsidR="003A4D8F" w:rsidRPr="009610AD" w:rsidRDefault="00300A7B" w:rsidP="00EC08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  <w:vAlign w:val="center"/>
          </w:tcPr>
          <w:p w:rsidR="003A4D8F" w:rsidRPr="009610AD" w:rsidRDefault="003A4D8F" w:rsidP="00EC08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97" w:type="dxa"/>
            <w:vAlign w:val="center"/>
          </w:tcPr>
          <w:p w:rsidR="003A4D8F" w:rsidRPr="009610AD" w:rsidRDefault="003A4D8F" w:rsidP="00EC08B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D0925" w:rsidRPr="002A08B9" w:rsidRDefault="004D0925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Pr="004D0925" w:rsidRDefault="004D0925" w:rsidP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начину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>:</w:t>
      </w:r>
    </w:p>
    <w:p w:rsidR="004D0925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Захтев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заштиту права подноси се Републичкој комисији а предаје наручиоцу. 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подношење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захтева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заштиту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права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71A1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1D71A1">
        <w:rPr>
          <w:rFonts w:ascii="Times New Roman" w:hAnsi="Times New Roman" w:cs="Times New Roman"/>
          <w:b/>
          <w:sz w:val="24"/>
          <w:szCs w:val="24"/>
        </w:rPr>
        <w:t xml:space="preserve"> 10 (десет) дана од дана објављивања одлуке о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>овора на порталу јавних набавки.</w:t>
      </w:r>
    </w:p>
    <w:p w:rsidR="001D71A1" w:rsidRPr="001D71A1" w:rsidRDefault="001D71A1" w:rsidP="004D0925">
      <w:pPr>
        <w:rPr>
          <w:rFonts w:ascii="Times New Roman" w:hAnsi="Times New Roman" w:cs="Times New Roman"/>
          <w:b/>
          <w:sz w:val="24"/>
          <w:szCs w:val="24"/>
        </w:rPr>
      </w:pPr>
      <w:r w:rsidRPr="001D71A1">
        <w:rPr>
          <w:rFonts w:ascii="Times New Roman" w:hAnsi="Times New Roman" w:cs="Times New Roman"/>
          <w:b/>
          <w:sz w:val="24"/>
          <w:szCs w:val="24"/>
        </w:rPr>
        <w:t>Примерак захтева за заштиту права подносилац истовремено доставља Републичкој комисији</w:t>
      </w:r>
    </w:p>
    <w:p w:rsidR="001D71A1" w:rsidRPr="001D71A1" w:rsidRDefault="001D71A1" w:rsidP="004D0925">
      <w:pPr>
        <w:rPr>
          <w:rFonts w:ascii="Times New Roman" w:hAnsi="Times New Roman" w:cs="Times New Roman"/>
          <w:sz w:val="24"/>
          <w:szCs w:val="24"/>
        </w:rPr>
      </w:pPr>
    </w:p>
    <w:p w:rsidR="004D0925" w:rsidRDefault="004D09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4D09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925">
        <w:rPr>
          <w:rFonts w:ascii="Times New Roman" w:hAnsi="Times New Roman" w:cs="Times New Roman"/>
          <w:sz w:val="24"/>
          <w:szCs w:val="24"/>
        </w:rPr>
        <w:t>информациј</w:t>
      </w:r>
      <w:r w:rsidR="001D71A1">
        <w:rPr>
          <w:rFonts w:ascii="Times New Roman" w:hAnsi="Times New Roman" w:cs="Times New Roman"/>
          <w:sz w:val="24"/>
          <w:szCs w:val="24"/>
        </w:rPr>
        <w:t>е</w:t>
      </w:r>
      <w:proofErr w:type="spellEnd"/>
    </w:p>
    <w:p w:rsidR="00B47A30" w:rsidRPr="009021AF" w:rsidRDefault="00D3391A" w:rsidP="00B47A3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B47A30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B47A30" w:rsidRPr="001D71A1">
        <w:rPr>
          <w:rFonts w:ascii="Times New Roman" w:hAnsi="Times New Roman" w:cs="Times New Roman"/>
          <w:b/>
          <w:sz w:val="24"/>
          <w:szCs w:val="24"/>
        </w:rPr>
        <w:t xml:space="preserve"> додели уг</w:t>
      </w:r>
      <w:r w:rsidR="00B47A30">
        <w:rPr>
          <w:rFonts w:ascii="Times New Roman" w:hAnsi="Times New Roman" w:cs="Times New Roman"/>
          <w:b/>
          <w:sz w:val="24"/>
          <w:szCs w:val="24"/>
        </w:rPr>
        <w:t xml:space="preserve">овора биће објављена и на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интернет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страници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7A30">
        <w:rPr>
          <w:rFonts w:ascii="Times New Roman" w:hAnsi="Times New Roman" w:cs="Times New Roman"/>
          <w:b/>
          <w:sz w:val="24"/>
          <w:szCs w:val="24"/>
        </w:rPr>
        <w:t>наручиоца</w:t>
      </w:r>
      <w:proofErr w:type="spellEnd"/>
      <w:r w:rsidR="00B47A30">
        <w:rPr>
          <w:rFonts w:ascii="Times New Roman" w:hAnsi="Times New Roman" w:cs="Times New Roman"/>
          <w:b/>
          <w:sz w:val="24"/>
          <w:szCs w:val="24"/>
        </w:rPr>
        <w:t>:</w:t>
      </w:r>
      <w:r w:rsidR="00B47A30" w:rsidRPr="00B47A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7A30" w:rsidRPr="009021AF">
        <w:rPr>
          <w:rFonts w:ascii="Times New Roman" w:hAnsi="Times New Roman" w:cs="Times New Roman"/>
          <w:b/>
          <w:sz w:val="24"/>
          <w:szCs w:val="24"/>
        </w:rPr>
        <w:t>www.apotekavrbas.co.rs</w:t>
      </w:r>
    </w:p>
    <w:p w:rsidR="00B47A30" w:rsidRDefault="002A08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</w:tblGrid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За наручиоца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8B9">
              <w:rPr>
                <w:rFonts w:ascii="Times New Roman" w:hAnsi="Times New Roman" w:cs="Times New Roman"/>
                <w:sz w:val="26"/>
                <w:szCs w:val="26"/>
              </w:rPr>
              <w:t>Дипл. фарм. Гордана Новковић</w:t>
            </w: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bottom w:val="single" w:sz="4" w:space="0" w:color="auto"/>
            </w:tcBorders>
          </w:tcPr>
          <w:p w:rsidR="002A08B9" w:rsidRDefault="002A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9" w:rsidTr="002A08B9">
        <w:trPr>
          <w:jc w:val="right"/>
        </w:trPr>
        <w:tc>
          <w:tcPr>
            <w:tcW w:w="4338" w:type="dxa"/>
            <w:tcBorders>
              <w:top w:val="single" w:sz="4" w:space="0" w:color="auto"/>
            </w:tcBorders>
          </w:tcPr>
          <w:p w:rsidR="002A08B9" w:rsidRPr="002A08B9" w:rsidRDefault="002A08B9" w:rsidP="002A0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08B9">
              <w:rPr>
                <w:rFonts w:ascii="Times New Roman" w:hAnsi="Times New Roman" w:cs="Times New Roman"/>
                <w:sz w:val="16"/>
                <w:szCs w:val="16"/>
              </w:rPr>
              <w:t>(потпис и печат)</w:t>
            </w:r>
          </w:p>
        </w:tc>
      </w:tr>
    </w:tbl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Default="002A08B9">
      <w:pPr>
        <w:rPr>
          <w:rFonts w:ascii="Times New Roman" w:hAnsi="Times New Roman" w:cs="Times New Roman"/>
          <w:sz w:val="24"/>
          <w:szCs w:val="24"/>
        </w:rPr>
      </w:pPr>
    </w:p>
    <w:p w:rsidR="002A08B9" w:rsidRPr="002A08B9" w:rsidRDefault="002A08B9">
      <w:pPr>
        <w:rPr>
          <w:rFonts w:ascii="Times New Roman" w:hAnsi="Times New Roman" w:cs="Times New Roman"/>
          <w:sz w:val="24"/>
          <w:szCs w:val="24"/>
        </w:rPr>
      </w:pPr>
    </w:p>
    <w:sectPr w:rsidR="002A08B9" w:rsidRPr="002A08B9" w:rsidSect="002A08B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B7FF6"/>
    <w:multiLevelType w:val="hybridMultilevel"/>
    <w:tmpl w:val="8778AB64"/>
    <w:lvl w:ilvl="0" w:tplc="B040FBEE">
      <w:start w:val="12"/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D0925"/>
    <w:rsid w:val="00024B10"/>
    <w:rsid w:val="000853DE"/>
    <w:rsid w:val="000A13A3"/>
    <w:rsid w:val="001D71A1"/>
    <w:rsid w:val="00252015"/>
    <w:rsid w:val="002824A4"/>
    <w:rsid w:val="002A08B9"/>
    <w:rsid w:val="00300A7B"/>
    <w:rsid w:val="003A4D8F"/>
    <w:rsid w:val="00480342"/>
    <w:rsid w:val="004A2D02"/>
    <w:rsid w:val="004D0925"/>
    <w:rsid w:val="0050025C"/>
    <w:rsid w:val="006B43F0"/>
    <w:rsid w:val="006D52B5"/>
    <w:rsid w:val="00723A91"/>
    <w:rsid w:val="00762BEF"/>
    <w:rsid w:val="009021AF"/>
    <w:rsid w:val="009610AD"/>
    <w:rsid w:val="009A5A30"/>
    <w:rsid w:val="00A631A8"/>
    <w:rsid w:val="00B47A30"/>
    <w:rsid w:val="00BA0707"/>
    <w:rsid w:val="00BB32C8"/>
    <w:rsid w:val="00BE6233"/>
    <w:rsid w:val="00D3391A"/>
    <w:rsid w:val="00E47C0D"/>
    <w:rsid w:val="00ED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91A"/>
    <w:pPr>
      <w:ind w:left="720"/>
      <w:contextualSpacing/>
    </w:pPr>
  </w:style>
  <w:style w:type="table" w:styleId="TableGrid">
    <w:name w:val="Table Grid"/>
    <w:basedOn w:val="TableNormal"/>
    <w:uiPriority w:val="59"/>
    <w:rsid w:val="009610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024B10"/>
    <w:pPr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character" w:customStyle="1" w:styleId="BodyTextChar">
    <w:name w:val="Body Text Char"/>
    <w:basedOn w:val="DefaultParagraphFont"/>
    <w:link w:val="BodyText"/>
    <w:rsid w:val="00024B10"/>
    <w:rPr>
      <w:rFonts w:ascii="Times New Roman" w:eastAsia="Times New Roman" w:hAnsi="Times New Roman" w:cs="Times New Roman"/>
      <w:sz w:val="24"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Alexandar</dc:creator>
  <cp:lastModifiedBy>Your User Name</cp:lastModifiedBy>
  <cp:revision>9</cp:revision>
  <cp:lastPrinted>2013-06-14T12:35:00Z</cp:lastPrinted>
  <dcterms:created xsi:type="dcterms:W3CDTF">2013-06-14T10:40:00Z</dcterms:created>
  <dcterms:modified xsi:type="dcterms:W3CDTF">2013-07-29T08:51:00Z</dcterms:modified>
</cp:coreProperties>
</file>